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hd w:fill="b8cce4" w:val="clear"/>
        <w:spacing w:after="280" w:before="280" w:line="240" w:lineRule="auto"/>
        <w:jc w:val="center"/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b8cce4" w:val="clear"/>
        <w:spacing w:after="280" w:before="280" w:line="240" w:lineRule="auto"/>
        <w:jc w:val="center"/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DECLARAÇÃO ÉTNICO-RACIAL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(Para agentes culturais concorrentes às cotas étnico-raciais – negros, pardos, quilombolas ou indígenas)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Eu,  ___________________________________________________________, CPF nº_______________________, RG nº ___________________, DECLARO para fins de participação no Edital (Nome ou número do edital) que sou ______________________________________(informar se é NEGRO, PARDO, QUILOMBOLA OU INDÍGENA).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F">
      <w:pPr>
        <w:ind w:left="52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52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52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2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2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2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2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2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52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2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2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2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52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2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2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1733550</wp:posOffset>
          </wp:positionH>
          <wp:positionV relativeFrom="paragraph">
            <wp:posOffset>-345436</wp:posOffset>
          </wp:positionV>
          <wp:extent cx="2313829" cy="834887"/>
          <wp:effectExtent b="0" l="0" r="0" t="0"/>
          <wp:wrapNone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7118" l="0" r="40564" t="34747"/>
                  <a:stretch>
                    <a:fillRect/>
                  </a:stretch>
                </pic:blipFill>
                <pic:spPr>
                  <a:xfrm>
                    <a:off x="0" y="0"/>
                    <a:ext cx="2313829" cy="83488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0">
    <w:pPr>
      <w:widowControl w:val="0"/>
      <w:spacing w:before="254.342041015625" w:line="240" w:lineRule="auto"/>
      <w:ind w:left="2551.1811023622045" w:firstLine="0"/>
      <w:rPr>
        <w:rFonts w:ascii="Tahoma" w:cs="Tahoma" w:eastAsia="Tahoma" w:hAnsi="Tahoma"/>
        <w:b w:val="1"/>
        <w:sz w:val="22.079999923706055"/>
        <w:szCs w:val="22.079999923706055"/>
      </w:rPr>
    </w:pPr>
    <w:r w:rsidDel="00000000" w:rsidR="00000000" w:rsidRPr="00000000">
      <w:rPr>
        <w:rFonts w:ascii="Tahoma" w:cs="Tahoma" w:eastAsia="Tahoma" w:hAnsi="Tahoma"/>
        <w:b w:val="1"/>
        <w:sz w:val="22.079999923706055"/>
        <w:szCs w:val="22.079999923706055"/>
        <w:rtl w:val="0"/>
      </w:rPr>
      <w:t xml:space="preserve">ESTADO DE SANTA CATARINA </w:t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-4759</wp:posOffset>
          </wp:positionH>
          <wp:positionV relativeFrom="paragraph">
            <wp:posOffset>-66671</wp:posOffset>
          </wp:positionV>
          <wp:extent cx="945356" cy="1022385"/>
          <wp:effectExtent b="0" l="0" r="0" t="0"/>
          <wp:wrapSquare wrapText="right" distB="19050" distT="19050" distL="19050" distR="19050"/>
          <wp:docPr id="8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5356" cy="10223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widowControl w:val="0"/>
      <w:spacing w:before="184.071044921875" w:line="396.19757652282715" w:lineRule="auto"/>
      <w:ind w:left="2551.1811023622045" w:right="-40.8661417322827" w:firstLine="0"/>
      <w:rPr>
        <w:rFonts w:ascii="Tahoma" w:cs="Tahoma" w:eastAsia="Tahoma" w:hAnsi="Tahoma"/>
        <w:b w:val="1"/>
        <w:sz w:val="22.545398712158203"/>
        <w:szCs w:val="22.545398712158203"/>
      </w:rPr>
    </w:pPr>
    <w:r w:rsidDel="00000000" w:rsidR="00000000" w:rsidRPr="00000000">
      <w:rPr>
        <w:rFonts w:ascii="Tahoma" w:cs="Tahoma" w:eastAsia="Tahoma" w:hAnsi="Tahoma"/>
        <w:b w:val="1"/>
        <w:sz w:val="22.545398712158203"/>
        <w:szCs w:val="22.545398712158203"/>
        <w:rtl w:val="0"/>
      </w:rPr>
      <w:t xml:space="preserve">SECRETARIA MUNICIPAL DE CULTURA E TURISMO PREFEITURA DE ÁGUAS MORNAS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Reviso">
    <w:name w:val="Revision"/>
    <w:hidden w:val="1"/>
    <w:uiPriority w:val="99"/>
    <w:semiHidden w:val="1"/>
    <w:rsid w:val="00083E1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083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083E17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083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83E17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83E17"/>
    <w:rPr>
      <w:b w:val="1"/>
      <w:bCs w:val="1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9810E0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810E0"/>
  </w:style>
  <w:style w:type="paragraph" w:styleId="Rodap">
    <w:name w:val="footer"/>
    <w:basedOn w:val="Normal"/>
    <w:link w:val="RodapChar"/>
    <w:uiPriority w:val="99"/>
    <w:unhideWhenUsed w:val="1"/>
    <w:rsid w:val="009810E0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810E0"/>
  </w:style>
  <w:style w:type="character" w:styleId="Hyperlink">
    <w:name w:val="Hyperlink"/>
    <w:basedOn w:val="Fontepargpadro"/>
    <w:uiPriority w:val="99"/>
    <w:unhideWhenUsed w:val="1"/>
    <w:rsid w:val="00603AC5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DC3574"/>
    <w:pPr>
      <w:spacing w:line="240" w:lineRule="auto"/>
    </w:pPr>
    <w:rPr>
      <w:rFonts w:ascii="Calibri" w:cs="Times New Roman" w:eastAsia="Calibri" w:hAnsi="Calibri"/>
      <w:kern w:val="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DC3574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2" w:customStyle="1">
    <w:name w:val="Tabela com grade2"/>
    <w:basedOn w:val="Tabelanormal"/>
    <w:next w:val="Tabelacomgrade"/>
    <w:uiPriority w:val="39"/>
    <w:rsid w:val="00944544"/>
    <w:pPr>
      <w:spacing w:line="240" w:lineRule="auto"/>
    </w:pPr>
    <w:rPr>
      <w:rFonts w:ascii="Calibri" w:cs="Times New Roman" w:eastAsia="Calibri" w:hAnsi="Calibri"/>
      <w:kern w:val="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9445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zTC8DAgT8phWZDKpu+Su7f9sLA==">CgMxLjA4AHIhMXdOZHB1OW9lNG1zXzVkcVE2YlF6b1JLcE1oMVB4cTJQ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2024-05-23T11:56:00Z</dcterms:created>
  <dc:creator>Maria Eduarda Domingues Miranda Brandão</dc:creator>
</cp:coreProperties>
</file>